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B5" w:rsidRDefault="00F728B5" w:rsidP="00F728B5">
      <w:pPr>
        <w:pStyle w:val="NoSpacing"/>
        <w:jc w:val="center"/>
        <w:rPr>
          <w:rFonts w:ascii="Times New Roman" w:hAnsi="Times New Roman" w:cs="Times New Roman"/>
        </w:rPr>
      </w:pPr>
    </w:p>
    <w:p w:rsidR="00F728B5" w:rsidRDefault="00F728B5" w:rsidP="00F728B5">
      <w:pPr>
        <w:pStyle w:val="NoSpacing"/>
        <w:jc w:val="center"/>
        <w:rPr>
          <w:rFonts w:ascii="Times New Roman" w:hAnsi="Times New Roman" w:cs="Times New Roman"/>
        </w:rPr>
      </w:pPr>
    </w:p>
    <w:p w:rsidR="00F728B5" w:rsidRDefault="00F728B5" w:rsidP="00F728B5">
      <w:pPr>
        <w:pStyle w:val="NoSpacing"/>
        <w:jc w:val="center"/>
        <w:rPr>
          <w:rFonts w:ascii="Times New Roman" w:hAnsi="Times New Roman" w:cs="Times New Roman"/>
        </w:rPr>
      </w:pPr>
    </w:p>
    <w:p w:rsidR="00B966E8" w:rsidRPr="00F728B5" w:rsidRDefault="00F728B5" w:rsidP="00F728B5">
      <w:pPr>
        <w:pStyle w:val="NoSpacing"/>
        <w:jc w:val="center"/>
        <w:rPr>
          <w:rFonts w:ascii="Times New Roman" w:hAnsi="Times New Roman" w:cs="Times New Roman"/>
          <w:b/>
        </w:rPr>
      </w:pPr>
      <w:r w:rsidRPr="00F728B5">
        <w:rPr>
          <w:rFonts w:ascii="Times New Roman" w:hAnsi="Times New Roman" w:cs="Times New Roman"/>
          <w:b/>
        </w:rPr>
        <w:t>Lesson 2: T</w:t>
      </w:r>
      <w:r w:rsidR="00B966E8" w:rsidRPr="00F728B5">
        <w:rPr>
          <w:rFonts w:ascii="Times New Roman" w:hAnsi="Times New Roman" w:cs="Times New Roman"/>
          <w:b/>
        </w:rPr>
        <w:t>he Spanish Period</w:t>
      </w:r>
    </w:p>
    <w:p w:rsidR="00F728B5" w:rsidRPr="00B966E8" w:rsidRDefault="00F728B5" w:rsidP="00B966E8">
      <w:pPr>
        <w:pStyle w:val="NoSpacing"/>
        <w:rPr>
          <w:rFonts w:ascii="Times New Roman" w:hAnsi="Times New Roman" w:cs="Times New Roman"/>
        </w:rPr>
      </w:pPr>
    </w:p>
    <w:p w:rsidR="00B966E8" w:rsidRPr="00B966E8" w:rsidRDefault="00B966E8" w:rsidP="00B966E8">
      <w:pPr>
        <w:pStyle w:val="NoSpacing"/>
        <w:ind w:firstLine="720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Spanish colonization of the Philippines started in 1565 during the time of Miguel Lopez de </w:t>
      </w:r>
      <w:proofErr w:type="spellStart"/>
      <w:r w:rsidRPr="00B966E8">
        <w:rPr>
          <w:rFonts w:ascii="Times New Roman" w:hAnsi="Times New Roman" w:cs="Times New Roman"/>
        </w:rPr>
        <w:t>Legazpi</w:t>
      </w:r>
      <w:proofErr w:type="spellEnd"/>
      <w:r w:rsidRPr="00B966E8">
        <w:rPr>
          <w:rFonts w:ascii="Times New Roman" w:hAnsi="Times New Roman" w:cs="Times New Roman"/>
        </w:rPr>
        <w:t>, the first Spanish governor-general in the Philippines. Literature started to flourish during his time. The spurt continued unabated until the Cavite Revolt in 1872.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>SPANISH INFLUENCES ON THE PHILIPPINE LITERATURE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>1. ALIBATA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2. Christian Doctrine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3. Spanish language became the literary language this time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4. European legends and traditions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5. Ancient literature was collected and translated to </w:t>
      </w:r>
      <w:proofErr w:type="spellStart"/>
      <w:r w:rsidRPr="00B966E8">
        <w:rPr>
          <w:rFonts w:ascii="Times New Roman" w:hAnsi="Times New Roman" w:cs="Times New Roman"/>
        </w:rPr>
        <w:t>Tagalog</w:t>
      </w:r>
      <w:proofErr w:type="spellEnd"/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6. Grammar books were printed in Filipino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7. Religious tone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THE FIRST BOOKS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</w:t>
      </w:r>
      <w:proofErr w:type="gramStart"/>
      <w:r w:rsidRPr="00B966E8">
        <w:rPr>
          <w:rFonts w:ascii="Times New Roman" w:hAnsi="Times New Roman" w:cs="Times New Roman"/>
        </w:rPr>
        <w:t>1.Ang</w:t>
      </w:r>
      <w:proofErr w:type="gramEnd"/>
      <w:r w:rsidRPr="00B966E8">
        <w:rPr>
          <w:rFonts w:ascii="Times New Roman" w:hAnsi="Times New Roman" w:cs="Times New Roman"/>
        </w:rPr>
        <w:t xml:space="preserve"> </w:t>
      </w:r>
      <w:proofErr w:type="spellStart"/>
      <w:r w:rsidRPr="00B966E8">
        <w:rPr>
          <w:rFonts w:ascii="Times New Roman" w:hAnsi="Times New Roman" w:cs="Times New Roman"/>
        </w:rPr>
        <w:t>Doctrina</w:t>
      </w:r>
      <w:proofErr w:type="spellEnd"/>
      <w:r w:rsidRPr="00B966E8">
        <w:rPr>
          <w:rFonts w:ascii="Times New Roman" w:hAnsi="Times New Roman" w:cs="Times New Roman"/>
        </w:rPr>
        <w:t xml:space="preserve"> Cristiana (The Christian Doctrine 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proofErr w:type="gramStart"/>
      <w:r w:rsidRPr="00B966E8">
        <w:rPr>
          <w:rFonts w:ascii="Times New Roman" w:hAnsi="Times New Roman" w:cs="Times New Roman"/>
        </w:rPr>
        <w:t>2.Nuestra</w:t>
      </w:r>
      <w:proofErr w:type="gramEnd"/>
      <w:r w:rsidRPr="00B966E8">
        <w:rPr>
          <w:rFonts w:ascii="Times New Roman" w:hAnsi="Times New Roman" w:cs="Times New Roman"/>
        </w:rPr>
        <w:t xml:space="preserve"> Senora del Rosario 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proofErr w:type="gramStart"/>
      <w:r w:rsidRPr="00B966E8">
        <w:rPr>
          <w:rFonts w:ascii="Times New Roman" w:hAnsi="Times New Roman" w:cs="Times New Roman"/>
        </w:rPr>
        <w:t>3.Libro</w:t>
      </w:r>
      <w:proofErr w:type="gramEnd"/>
      <w:r w:rsidRPr="00B966E8">
        <w:rPr>
          <w:rFonts w:ascii="Times New Roman" w:hAnsi="Times New Roman" w:cs="Times New Roman"/>
        </w:rPr>
        <w:t xml:space="preserve"> de los </w:t>
      </w:r>
      <w:proofErr w:type="spellStart"/>
      <w:r w:rsidRPr="00B966E8">
        <w:rPr>
          <w:rFonts w:ascii="Times New Roman" w:hAnsi="Times New Roman" w:cs="Times New Roman"/>
        </w:rPr>
        <w:t>Cuatro</w:t>
      </w:r>
      <w:proofErr w:type="spellEnd"/>
      <w:r w:rsidRPr="00B966E8">
        <w:rPr>
          <w:rFonts w:ascii="Times New Roman" w:hAnsi="Times New Roman" w:cs="Times New Roman"/>
        </w:rPr>
        <w:t xml:space="preserve"> </w:t>
      </w:r>
      <w:proofErr w:type="spellStart"/>
      <w:r w:rsidRPr="00B966E8">
        <w:rPr>
          <w:rFonts w:ascii="Times New Roman" w:hAnsi="Times New Roman" w:cs="Times New Roman"/>
        </w:rPr>
        <w:t>Postprimeras</w:t>
      </w:r>
      <w:proofErr w:type="spellEnd"/>
      <w:r w:rsidRPr="00B966E8">
        <w:rPr>
          <w:rFonts w:ascii="Times New Roman" w:hAnsi="Times New Roman" w:cs="Times New Roman"/>
        </w:rPr>
        <w:t xml:space="preserve"> de Hombre 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proofErr w:type="gramStart"/>
      <w:r w:rsidRPr="00B966E8">
        <w:rPr>
          <w:rFonts w:ascii="Times New Roman" w:hAnsi="Times New Roman" w:cs="Times New Roman"/>
        </w:rPr>
        <w:t>4.Ang</w:t>
      </w:r>
      <w:proofErr w:type="gramEnd"/>
      <w:r w:rsidRPr="00B966E8">
        <w:rPr>
          <w:rFonts w:ascii="Times New Roman" w:hAnsi="Times New Roman" w:cs="Times New Roman"/>
        </w:rPr>
        <w:t xml:space="preserve"> </w:t>
      </w:r>
      <w:proofErr w:type="spellStart"/>
      <w:r w:rsidRPr="00B966E8">
        <w:rPr>
          <w:rFonts w:ascii="Times New Roman" w:hAnsi="Times New Roman" w:cs="Times New Roman"/>
        </w:rPr>
        <w:t>Barlaan</w:t>
      </w:r>
      <w:proofErr w:type="spellEnd"/>
      <w:r w:rsidRPr="00B966E8">
        <w:rPr>
          <w:rFonts w:ascii="Times New Roman" w:hAnsi="Times New Roman" w:cs="Times New Roman"/>
        </w:rPr>
        <w:t xml:space="preserve"> at </w:t>
      </w:r>
      <w:proofErr w:type="spellStart"/>
      <w:r w:rsidRPr="00B966E8">
        <w:rPr>
          <w:rFonts w:ascii="Times New Roman" w:hAnsi="Times New Roman" w:cs="Times New Roman"/>
        </w:rPr>
        <w:t>Josephat</w:t>
      </w:r>
      <w:proofErr w:type="spellEnd"/>
      <w:r w:rsidRPr="00B966E8">
        <w:rPr>
          <w:rFonts w:ascii="Times New Roman" w:hAnsi="Times New Roman" w:cs="Times New Roman"/>
        </w:rPr>
        <w:t xml:space="preserve"> 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proofErr w:type="gramStart"/>
      <w:r w:rsidRPr="00B966E8">
        <w:rPr>
          <w:rFonts w:ascii="Times New Roman" w:hAnsi="Times New Roman" w:cs="Times New Roman"/>
        </w:rPr>
        <w:t>5.The</w:t>
      </w:r>
      <w:proofErr w:type="gramEnd"/>
      <w:r w:rsidRPr="00B966E8">
        <w:rPr>
          <w:rFonts w:ascii="Times New Roman" w:hAnsi="Times New Roman" w:cs="Times New Roman"/>
        </w:rPr>
        <w:t xml:space="preserve"> </w:t>
      </w:r>
      <w:proofErr w:type="spellStart"/>
      <w:r w:rsidRPr="00B966E8">
        <w:rPr>
          <w:rFonts w:ascii="Times New Roman" w:hAnsi="Times New Roman" w:cs="Times New Roman"/>
        </w:rPr>
        <w:t>Pasion</w:t>
      </w:r>
      <w:proofErr w:type="spellEnd"/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</w:t>
      </w:r>
      <w:proofErr w:type="gramStart"/>
      <w:r w:rsidRPr="00B966E8">
        <w:rPr>
          <w:rFonts w:ascii="Times New Roman" w:hAnsi="Times New Roman" w:cs="Times New Roman"/>
        </w:rPr>
        <w:t>6.Urbana</w:t>
      </w:r>
      <w:proofErr w:type="gramEnd"/>
      <w:r w:rsidRPr="00B966E8">
        <w:rPr>
          <w:rFonts w:ascii="Times New Roman" w:hAnsi="Times New Roman" w:cs="Times New Roman"/>
        </w:rPr>
        <w:t xml:space="preserve"> at </w:t>
      </w:r>
      <w:proofErr w:type="spellStart"/>
      <w:r w:rsidRPr="00B966E8">
        <w:rPr>
          <w:rFonts w:ascii="Times New Roman" w:hAnsi="Times New Roman" w:cs="Times New Roman"/>
        </w:rPr>
        <w:t>Felisa</w:t>
      </w:r>
      <w:proofErr w:type="spellEnd"/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</w:t>
      </w:r>
      <w:proofErr w:type="gramStart"/>
      <w:r w:rsidRPr="00B966E8">
        <w:rPr>
          <w:rFonts w:ascii="Times New Roman" w:hAnsi="Times New Roman" w:cs="Times New Roman"/>
        </w:rPr>
        <w:t>7.Ang</w:t>
      </w:r>
      <w:proofErr w:type="gramEnd"/>
      <w:r w:rsidRPr="00B966E8">
        <w:rPr>
          <w:rFonts w:ascii="Times New Roman" w:hAnsi="Times New Roman" w:cs="Times New Roman"/>
        </w:rPr>
        <w:t xml:space="preserve"> </w:t>
      </w:r>
      <w:proofErr w:type="spellStart"/>
      <w:r w:rsidRPr="00B966E8">
        <w:rPr>
          <w:rFonts w:ascii="Times New Roman" w:hAnsi="Times New Roman" w:cs="Times New Roman"/>
        </w:rPr>
        <w:t>mga</w:t>
      </w:r>
      <w:proofErr w:type="spellEnd"/>
      <w:r w:rsidRPr="00B966E8">
        <w:rPr>
          <w:rFonts w:ascii="Times New Roman" w:hAnsi="Times New Roman" w:cs="Times New Roman"/>
        </w:rPr>
        <w:t xml:space="preserve"> </w:t>
      </w:r>
      <w:proofErr w:type="spellStart"/>
      <w:r w:rsidRPr="00B966E8">
        <w:rPr>
          <w:rFonts w:ascii="Times New Roman" w:hAnsi="Times New Roman" w:cs="Times New Roman"/>
        </w:rPr>
        <w:t>Dalit</w:t>
      </w:r>
      <w:proofErr w:type="spellEnd"/>
      <w:r w:rsidRPr="00B966E8">
        <w:rPr>
          <w:rFonts w:ascii="Times New Roman" w:hAnsi="Times New Roman" w:cs="Times New Roman"/>
        </w:rPr>
        <w:t xml:space="preserve"> </w:t>
      </w:r>
      <w:proofErr w:type="spellStart"/>
      <w:r w:rsidRPr="00B966E8">
        <w:rPr>
          <w:rFonts w:ascii="Times New Roman" w:hAnsi="Times New Roman" w:cs="Times New Roman"/>
        </w:rPr>
        <w:t>kay</w:t>
      </w:r>
      <w:proofErr w:type="spellEnd"/>
      <w:r w:rsidRPr="00B966E8">
        <w:rPr>
          <w:rFonts w:ascii="Times New Roman" w:hAnsi="Times New Roman" w:cs="Times New Roman"/>
        </w:rPr>
        <w:t xml:space="preserve"> Maria (Psalms for Mary)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>LITERARY COMPOSITIONS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1. Arte y </w:t>
      </w:r>
      <w:proofErr w:type="spellStart"/>
      <w:r w:rsidRPr="00B966E8">
        <w:rPr>
          <w:rFonts w:ascii="Times New Roman" w:hAnsi="Times New Roman" w:cs="Times New Roman"/>
        </w:rPr>
        <w:t>Reglas</w:t>
      </w:r>
      <w:proofErr w:type="spellEnd"/>
      <w:r w:rsidRPr="00B966E8">
        <w:rPr>
          <w:rFonts w:ascii="Times New Roman" w:hAnsi="Times New Roman" w:cs="Times New Roman"/>
        </w:rPr>
        <w:t xml:space="preserve"> de la </w:t>
      </w:r>
      <w:proofErr w:type="spellStart"/>
      <w:r w:rsidRPr="00B966E8">
        <w:rPr>
          <w:rFonts w:ascii="Times New Roman" w:hAnsi="Times New Roman" w:cs="Times New Roman"/>
        </w:rPr>
        <w:t>Lengua</w:t>
      </w:r>
      <w:proofErr w:type="spellEnd"/>
      <w:r w:rsidRPr="00B966E8">
        <w:rPr>
          <w:rFonts w:ascii="Times New Roman" w:hAnsi="Times New Roman" w:cs="Times New Roman"/>
        </w:rPr>
        <w:t xml:space="preserve"> </w:t>
      </w:r>
      <w:proofErr w:type="spellStart"/>
      <w:r w:rsidRPr="00B966E8">
        <w:rPr>
          <w:rFonts w:ascii="Times New Roman" w:hAnsi="Times New Roman" w:cs="Times New Roman"/>
        </w:rPr>
        <w:t>Tagala</w:t>
      </w:r>
      <w:proofErr w:type="spellEnd"/>
      <w:r w:rsidRPr="00B966E8">
        <w:rPr>
          <w:rFonts w:ascii="Times New Roman" w:hAnsi="Times New Roman" w:cs="Times New Roman"/>
        </w:rPr>
        <w:t xml:space="preserve"> (Art and Rules of the </w:t>
      </w:r>
      <w:proofErr w:type="spellStart"/>
      <w:r w:rsidRPr="00B966E8">
        <w:rPr>
          <w:rFonts w:ascii="Times New Roman" w:hAnsi="Times New Roman" w:cs="Times New Roman"/>
        </w:rPr>
        <w:t>Tagalog</w:t>
      </w:r>
      <w:proofErr w:type="spellEnd"/>
      <w:r w:rsidRPr="00B966E8">
        <w:rPr>
          <w:rFonts w:ascii="Times New Roman" w:hAnsi="Times New Roman" w:cs="Times New Roman"/>
        </w:rPr>
        <w:t xml:space="preserve"> language)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2. </w:t>
      </w:r>
      <w:proofErr w:type="spellStart"/>
      <w:r w:rsidRPr="00B966E8">
        <w:rPr>
          <w:rFonts w:ascii="Times New Roman" w:hAnsi="Times New Roman" w:cs="Times New Roman"/>
        </w:rPr>
        <w:t>Compendio</w:t>
      </w:r>
      <w:proofErr w:type="spellEnd"/>
      <w:r w:rsidRPr="00B966E8">
        <w:rPr>
          <w:rFonts w:ascii="Times New Roman" w:hAnsi="Times New Roman" w:cs="Times New Roman"/>
        </w:rPr>
        <w:t xml:space="preserve"> de la </w:t>
      </w:r>
      <w:proofErr w:type="spellStart"/>
      <w:r w:rsidRPr="00B966E8">
        <w:rPr>
          <w:rFonts w:ascii="Times New Roman" w:hAnsi="Times New Roman" w:cs="Times New Roman"/>
        </w:rPr>
        <w:t>Lengua</w:t>
      </w:r>
      <w:proofErr w:type="spellEnd"/>
      <w:r w:rsidRPr="00B966E8">
        <w:rPr>
          <w:rFonts w:ascii="Times New Roman" w:hAnsi="Times New Roman" w:cs="Times New Roman"/>
        </w:rPr>
        <w:t xml:space="preserve"> </w:t>
      </w:r>
      <w:proofErr w:type="spellStart"/>
      <w:r w:rsidRPr="00B966E8">
        <w:rPr>
          <w:rFonts w:ascii="Times New Roman" w:hAnsi="Times New Roman" w:cs="Times New Roman"/>
        </w:rPr>
        <w:t>Tagala</w:t>
      </w:r>
      <w:proofErr w:type="spellEnd"/>
      <w:r w:rsidRPr="00B966E8">
        <w:rPr>
          <w:rFonts w:ascii="Times New Roman" w:hAnsi="Times New Roman" w:cs="Times New Roman"/>
        </w:rPr>
        <w:t xml:space="preserve"> (Understanding the </w:t>
      </w:r>
      <w:proofErr w:type="spellStart"/>
      <w:r w:rsidRPr="00B966E8">
        <w:rPr>
          <w:rFonts w:ascii="Times New Roman" w:hAnsi="Times New Roman" w:cs="Times New Roman"/>
        </w:rPr>
        <w:t>Tagalog</w:t>
      </w:r>
      <w:proofErr w:type="spellEnd"/>
      <w:r w:rsidRPr="00B966E8">
        <w:rPr>
          <w:rFonts w:ascii="Times New Roman" w:hAnsi="Times New Roman" w:cs="Times New Roman"/>
        </w:rPr>
        <w:t xml:space="preserve"> language) 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3. </w:t>
      </w:r>
      <w:proofErr w:type="spellStart"/>
      <w:r w:rsidRPr="00B966E8">
        <w:rPr>
          <w:rFonts w:ascii="Times New Roman" w:hAnsi="Times New Roman" w:cs="Times New Roman"/>
        </w:rPr>
        <w:t>Vocabulario</w:t>
      </w:r>
      <w:proofErr w:type="spellEnd"/>
      <w:r w:rsidRPr="00B966E8">
        <w:rPr>
          <w:rFonts w:ascii="Times New Roman" w:hAnsi="Times New Roman" w:cs="Times New Roman"/>
        </w:rPr>
        <w:t xml:space="preserve"> de la </w:t>
      </w:r>
      <w:proofErr w:type="spellStart"/>
      <w:r w:rsidRPr="00B966E8">
        <w:rPr>
          <w:rFonts w:ascii="Times New Roman" w:hAnsi="Times New Roman" w:cs="Times New Roman"/>
        </w:rPr>
        <w:t>Lengua</w:t>
      </w:r>
      <w:proofErr w:type="spellEnd"/>
      <w:r w:rsidRPr="00B966E8">
        <w:rPr>
          <w:rFonts w:ascii="Times New Roman" w:hAnsi="Times New Roman" w:cs="Times New Roman"/>
        </w:rPr>
        <w:t xml:space="preserve"> </w:t>
      </w:r>
      <w:proofErr w:type="spellStart"/>
      <w:r w:rsidRPr="00B966E8">
        <w:rPr>
          <w:rFonts w:ascii="Times New Roman" w:hAnsi="Times New Roman" w:cs="Times New Roman"/>
        </w:rPr>
        <w:t>Tagala</w:t>
      </w:r>
      <w:proofErr w:type="spellEnd"/>
      <w:r w:rsidRPr="00B966E8">
        <w:rPr>
          <w:rFonts w:ascii="Times New Roman" w:hAnsi="Times New Roman" w:cs="Times New Roman"/>
        </w:rPr>
        <w:t xml:space="preserve"> (</w:t>
      </w:r>
      <w:proofErr w:type="spellStart"/>
      <w:r w:rsidRPr="00B966E8">
        <w:rPr>
          <w:rFonts w:ascii="Times New Roman" w:hAnsi="Times New Roman" w:cs="Times New Roman"/>
        </w:rPr>
        <w:t>Tagalog</w:t>
      </w:r>
      <w:proofErr w:type="spellEnd"/>
      <w:r w:rsidRPr="00B966E8">
        <w:rPr>
          <w:rFonts w:ascii="Times New Roman" w:hAnsi="Times New Roman" w:cs="Times New Roman"/>
        </w:rPr>
        <w:t xml:space="preserve"> vocabulary) 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4. </w:t>
      </w:r>
      <w:proofErr w:type="spellStart"/>
      <w:r w:rsidRPr="00B966E8">
        <w:rPr>
          <w:rFonts w:ascii="Times New Roman" w:hAnsi="Times New Roman" w:cs="Times New Roman"/>
        </w:rPr>
        <w:t>Vocabulario</w:t>
      </w:r>
      <w:proofErr w:type="spellEnd"/>
      <w:r w:rsidRPr="00B966E8">
        <w:rPr>
          <w:rFonts w:ascii="Times New Roman" w:hAnsi="Times New Roman" w:cs="Times New Roman"/>
        </w:rPr>
        <w:t xml:space="preserve"> de la </w:t>
      </w:r>
      <w:proofErr w:type="spellStart"/>
      <w:r w:rsidRPr="00B966E8">
        <w:rPr>
          <w:rFonts w:ascii="Times New Roman" w:hAnsi="Times New Roman" w:cs="Times New Roman"/>
        </w:rPr>
        <w:t>Lengua</w:t>
      </w:r>
      <w:proofErr w:type="spellEnd"/>
      <w:r w:rsidRPr="00B966E8">
        <w:rPr>
          <w:rFonts w:ascii="Times New Roman" w:hAnsi="Times New Roman" w:cs="Times New Roman"/>
        </w:rPr>
        <w:t xml:space="preserve"> Pampanga (</w:t>
      </w:r>
      <w:proofErr w:type="spellStart"/>
      <w:r w:rsidRPr="00B966E8">
        <w:rPr>
          <w:rFonts w:ascii="Times New Roman" w:hAnsi="Times New Roman" w:cs="Times New Roman"/>
        </w:rPr>
        <w:t>Pampango</w:t>
      </w:r>
      <w:proofErr w:type="spellEnd"/>
      <w:r w:rsidRPr="00B966E8">
        <w:rPr>
          <w:rFonts w:ascii="Times New Roman" w:hAnsi="Times New Roman" w:cs="Times New Roman"/>
        </w:rPr>
        <w:t xml:space="preserve"> vocabulary) 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5. </w:t>
      </w:r>
      <w:proofErr w:type="spellStart"/>
      <w:r w:rsidRPr="00B966E8">
        <w:rPr>
          <w:rFonts w:ascii="Times New Roman" w:hAnsi="Times New Roman" w:cs="Times New Roman"/>
        </w:rPr>
        <w:t>Vocabulario</w:t>
      </w:r>
      <w:proofErr w:type="spellEnd"/>
      <w:r w:rsidRPr="00B966E8">
        <w:rPr>
          <w:rFonts w:ascii="Times New Roman" w:hAnsi="Times New Roman" w:cs="Times New Roman"/>
        </w:rPr>
        <w:t xml:space="preserve"> de la </w:t>
      </w:r>
      <w:proofErr w:type="spellStart"/>
      <w:r w:rsidRPr="00B966E8">
        <w:rPr>
          <w:rFonts w:ascii="Times New Roman" w:hAnsi="Times New Roman" w:cs="Times New Roman"/>
        </w:rPr>
        <w:t>Lengua</w:t>
      </w:r>
      <w:proofErr w:type="spellEnd"/>
      <w:r w:rsidRPr="00B966E8">
        <w:rPr>
          <w:rFonts w:ascii="Times New Roman" w:hAnsi="Times New Roman" w:cs="Times New Roman"/>
        </w:rPr>
        <w:t xml:space="preserve"> </w:t>
      </w:r>
      <w:proofErr w:type="spellStart"/>
      <w:r w:rsidRPr="00B966E8">
        <w:rPr>
          <w:rFonts w:ascii="Times New Roman" w:hAnsi="Times New Roman" w:cs="Times New Roman"/>
        </w:rPr>
        <w:t>Bisaya</w:t>
      </w:r>
      <w:proofErr w:type="spellEnd"/>
      <w:r w:rsidRPr="00B966E8">
        <w:rPr>
          <w:rFonts w:ascii="Times New Roman" w:hAnsi="Times New Roman" w:cs="Times New Roman"/>
        </w:rPr>
        <w:t xml:space="preserve"> (</w:t>
      </w:r>
      <w:proofErr w:type="spellStart"/>
      <w:r w:rsidRPr="00B966E8">
        <w:rPr>
          <w:rFonts w:ascii="Times New Roman" w:hAnsi="Times New Roman" w:cs="Times New Roman"/>
        </w:rPr>
        <w:t>Bisayan</w:t>
      </w:r>
      <w:proofErr w:type="spellEnd"/>
      <w:r w:rsidRPr="00B966E8">
        <w:rPr>
          <w:rFonts w:ascii="Times New Roman" w:hAnsi="Times New Roman" w:cs="Times New Roman"/>
        </w:rPr>
        <w:t xml:space="preserve"> vocabulary)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6. Arte de la </w:t>
      </w:r>
      <w:proofErr w:type="spellStart"/>
      <w:r w:rsidRPr="00B966E8">
        <w:rPr>
          <w:rFonts w:ascii="Times New Roman" w:hAnsi="Times New Roman" w:cs="Times New Roman"/>
        </w:rPr>
        <w:t>Lengua</w:t>
      </w:r>
      <w:proofErr w:type="spellEnd"/>
      <w:r w:rsidRPr="00B966E8">
        <w:rPr>
          <w:rFonts w:ascii="Times New Roman" w:hAnsi="Times New Roman" w:cs="Times New Roman"/>
        </w:rPr>
        <w:t xml:space="preserve"> </w:t>
      </w:r>
      <w:proofErr w:type="spellStart"/>
      <w:r w:rsidRPr="00B966E8">
        <w:rPr>
          <w:rFonts w:ascii="Times New Roman" w:hAnsi="Times New Roman" w:cs="Times New Roman"/>
        </w:rPr>
        <w:t>Ilokana</w:t>
      </w:r>
      <w:proofErr w:type="spellEnd"/>
      <w:r w:rsidRPr="00B966E8">
        <w:rPr>
          <w:rFonts w:ascii="Times New Roman" w:hAnsi="Times New Roman" w:cs="Times New Roman"/>
        </w:rPr>
        <w:t xml:space="preserve"> (The Art of the Ilocano language)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7. Arte de la </w:t>
      </w:r>
      <w:proofErr w:type="spellStart"/>
      <w:r w:rsidRPr="00B966E8">
        <w:rPr>
          <w:rFonts w:ascii="Times New Roman" w:hAnsi="Times New Roman" w:cs="Times New Roman"/>
        </w:rPr>
        <w:t>Lengua</w:t>
      </w:r>
      <w:proofErr w:type="spellEnd"/>
      <w:r w:rsidRPr="00B966E8">
        <w:rPr>
          <w:rFonts w:ascii="Times New Roman" w:hAnsi="Times New Roman" w:cs="Times New Roman"/>
        </w:rPr>
        <w:t xml:space="preserve"> </w:t>
      </w:r>
      <w:proofErr w:type="spellStart"/>
      <w:r w:rsidRPr="00B966E8">
        <w:rPr>
          <w:rFonts w:ascii="Times New Roman" w:hAnsi="Times New Roman" w:cs="Times New Roman"/>
        </w:rPr>
        <w:t>Bicolana</w:t>
      </w:r>
      <w:proofErr w:type="spellEnd"/>
      <w:r w:rsidRPr="00B966E8">
        <w:rPr>
          <w:rFonts w:ascii="Times New Roman" w:hAnsi="Times New Roman" w:cs="Times New Roman"/>
        </w:rPr>
        <w:t xml:space="preserve"> (The Art of the Bicol Language)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FOLK SONGS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Example: 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• </w:t>
      </w:r>
      <w:proofErr w:type="spellStart"/>
      <w:r w:rsidRPr="00B966E8">
        <w:rPr>
          <w:rFonts w:ascii="Times New Roman" w:hAnsi="Times New Roman" w:cs="Times New Roman"/>
        </w:rPr>
        <w:t>Leron-Leron</w:t>
      </w:r>
      <w:proofErr w:type="spellEnd"/>
      <w:r w:rsidRPr="00B966E8">
        <w:rPr>
          <w:rFonts w:ascii="Times New Roman" w:hAnsi="Times New Roman" w:cs="Times New Roman"/>
        </w:rPr>
        <w:t xml:space="preserve"> </w:t>
      </w:r>
      <w:proofErr w:type="spellStart"/>
      <w:r w:rsidRPr="00B966E8">
        <w:rPr>
          <w:rFonts w:ascii="Times New Roman" w:hAnsi="Times New Roman" w:cs="Times New Roman"/>
        </w:rPr>
        <w:t>Sinta</w:t>
      </w:r>
      <w:proofErr w:type="spellEnd"/>
      <w:r w:rsidRPr="00B966E8">
        <w:rPr>
          <w:rFonts w:ascii="Times New Roman" w:hAnsi="Times New Roman" w:cs="Times New Roman"/>
        </w:rPr>
        <w:t xml:space="preserve"> (</w:t>
      </w:r>
      <w:proofErr w:type="spellStart"/>
      <w:r w:rsidRPr="00B966E8">
        <w:rPr>
          <w:rFonts w:ascii="Times New Roman" w:hAnsi="Times New Roman" w:cs="Times New Roman"/>
        </w:rPr>
        <w:t>Tagalog</w:t>
      </w:r>
      <w:proofErr w:type="spellEnd"/>
      <w:r w:rsidRPr="00B966E8">
        <w:rPr>
          <w:rFonts w:ascii="Times New Roman" w:hAnsi="Times New Roman" w:cs="Times New Roman"/>
        </w:rPr>
        <w:t>)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• </w:t>
      </w:r>
      <w:proofErr w:type="spellStart"/>
      <w:r w:rsidRPr="00B966E8">
        <w:rPr>
          <w:rFonts w:ascii="Times New Roman" w:hAnsi="Times New Roman" w:cs="Times New Roman"/>
        </w:rPr>
        <w:t>Pamulinawen</w:t>
      </w:r>
      <w:proofErr w:type="spellEnd"/>
      <w:r w:rsidRPr="00B966E8">
        <w:rPr>
          <w:rFonts w:ascii="Times New Roman" w:hAnsi="Times New Roman" w:cs="Times New Roman"/>
        </w:rPr>
        <w:t xml:space="preserve"> (</w:t>
      </w:r>
      <w:proofErr w:type="spellStart"/>
      <w:r w:rsidRPr="00B966E8">
        <w:rPr>
          <w:rFonts w:ascii="Times New Roman" w:hAnsi="Times New Roman" w:cs="Times New Roman"/>
        </w:rPr>
        <w:t>Iloko</w:t>
      </w:r>
      <w:proofErr w:type="spellEnd"/>
      <w:r w:rsidRPr="00B966E8">
        <w:rPr>
          <w:rFonts w:ascii="Times New Roman" w:hAnsi="Times New Roman" w:cs="Times New Roman"/>
        </w:rPr>
        <w:t>)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• </w:t>
      </w:r>
      <w:proofErr w:type="spellStart"/>
      <w:r w:rsidRPr="00B966E8">
        <w:rPr>
          <w:rFonts w:ascii="Times New Roman" w:hAnsi="Times New Roman" w:cs="Times New Roman"/>
        </w:rPr>
        <w:t>Dandansoy</w:t>
      </w:r>
      <w:proofErr w:type="spellEnd"/>
      <w:r w:rsidRPr="00B966E8">
        <w:rPr>
          <w:rFonts w:ascii="Times New Roman" w:hAnsi="Times New Roman" w:cs="Times New Roman"/>
        </w:rPr>
        <w:t xml:space="preserve"> (</w:t>
      </w:r>
      <w:proofErr w:type="spellStart"/>
      <w:r w:rsidRPr="00B966E8">
        <w:rPr>
          <w:rFonts w:ascii="Times New Roman" w:hAnsi="Times New Roman" w:cs="Times New Roman"/>
        </w:rPr>
        <w:t>Bisaya</w:t>
      </w:r>
      <w:proofErr w:type="spellEnd"/>
      <w:r w:rsidRPr="00B966E8">
        <w:rPr>
          <w:rFonts w:ascii="Times New Roman" w:hAnsi="Times New Roman" w:cs="Times New Roman"/>
        </w:rPr>
        <w:t>)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• Sarong </w:t>
      </w:r>
      <w:proofErr w:type="spellStart"/>
      <w:r w:rsidRPr="00B966E8">
        <w:rPr>
          <w:rFonts w:ascii="Times New Roman" w:hAnsi="Times New Roman" w:cs="Times New Roman"/>
        </w:rPr>
        <w:t>Banggi</w:t>
      </w:r>
      <w:proofErr w:type="spellEnd"/>
      <w:r w:rsidRPr="00B966E8">
        <w:rPr>
          <w:rFonts w:ascii="Times New Roman" w:hAnsi="Times New Roman" w:cs="Times New Roman"/>
        </w:rPr>
        <w:t xml:space="preserve"> (Bicol)</w:t>
      </w:r>
    </w:p>
    <w:p w:rsidR="00C6231A" w:rsidRDefault="00B966E8" w:rsidP="00B966E8">
      <w:pPr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• </w:t>
      </w:r>
      <w:proofErr w:type="spellStart"/>
      <w:r w:rsidRPr="00B966E8">
        <w:rPr>
          <w:rFonts w:ascii="Times New Roman" w:hAnsi="Times New Roman" w:cs="Times New Roman"/>
        </w:rPr>
        <w:t>Atin</w:t>
      </w:r>
      <w:proofErr w:type="spellEnd"/>
      <w:r w:rsidRPr="00B966E8">
        <w:rPr>
          <w:rFonts w:ascii="Times New Roman" w:hAnsi="Times New Roman" w:cs="Times New Roman"/>
        </w:rPr>
        <w:t xml:space="preserve"> Cu </w:t>
      </w:r>
      <w:proofErr w:type="spellStart"/>
      <w:r w:rsidRPr="00B966E8">
        <w:rPr>
          <w:rFonts w:ascii="Times New Roman" w:hAnsi="Times New Roman" w:cs="Times New Roman"/>
        </w:rPr>
        <w:t>Pung</w:t>
      </w:r>
      <w:proofErr w:type="spellEnd"/>
      <w:r w:rsidRPr="00B966E8">
        <w:rPr>
          <w:rFonts w:ascii="Times New Roman" w:hAnsi="Times New Roman" w:cs="Times New Roman"/>
        </w:rPr>
        <w:t xml:space="preserve"> </w:t>
      </w:r>
      <w:proofErr w:type="spellStart"/>
      <w:r w:rsidRPr="00B966E8">
        <w:rPr>
          <w:rFonts w:ascii="Times New Roman" w:hAnsi="Times New Roman" w:cs="Times New Roman"/>
        </w:rPr>
        <w:t>Singsing</w:t>
      </w:r>
      <w:proofErr w:type="spellEnd"/>
      <w:r w:rsidRPr="00B966E8">
        <w:rPr>
          <w:rFonts w:ascii="Times New Roman" w:hAnsi="Times New Roman" w:cs="Times New Roman"/>
        </w:rPr>
        <w:t xml:space="preserve"> (</w:t>
      </w:r>
      <w:proofErr w:type="spellStart"/>
      <w:r w:rsidRPr="00B966E8">
        <w:rPr>
          <w:rFonts w:ascii="Times New Roman" w:hAnsi="Times New Roman" w:cs="Times New Roman"/>
        </w:rPr>
        <w:t>Kapampangan</w:t>
      </w:r>
      <w:proofErr w:type="spellEnd"/>
      <w:r w:rsidRPr="00B966E8">
        <w:rPr>
          <w:rFonts w:ascii="Times New Roman" w:hAnsi="Times New Roman" w:cs="Times New Roman"/>
        </w:rPr>
        <w:t>)</w:t>
      </w:r>
    </w:p>
    <w:p w:rsidR="00F728B5" w:rsidRDefault="00F728B5" w:rsidP="00B966E8">
      <w:pPr>
        <w:rPr>
          <w:rFonts w:ascii="Times New Roman" w:hAnsi="Times New Roman" w:cs="Times New Roman"/>
        </w:rPr>
      </w:pPr>
    </w:p>
    <w:p w:rsidR="00F728B5" w:rsidRDefault="00F728B5" w:rsidP="00B966E8">
      <w:pPr>
        <w:rPr>
          <w:rFonts w:ascii="Times New Roman" w:hAnsi="Times New Roman" w:cs="Times New Roman"/>
        </w:rPr>
      </w:pPr>
    </w:p>
    <w:p w:rsidR="00F728B5" w:rsidRDefault="00F728B5" w:rsidP="00B966E8">
      <w:pPr>
        <w:rPr>
          <w:rFonts w:ascii="Times New Roman" w:hAnsi="Times New Roman" w:cs="Times New Roman"/>
        </w:rPr>
      </w:pPr>
    </w:p>
    <w:p w:rsidR="00F728B5" w:rsidRDefault="00F728B5" w:rsidP="00B966E8">
      <w:pPr>
        <w:rPr>
          <w:rFonts w:ascii="Times New Roman" w:hAnsi="Times New Roman" w:cs="Times New Roman"/>
        </w:rPr>
      </w:pPr>
    </w:p>
    <w:p w:rsidR="00F728B5" w:rsidRDefault="00F728B5" w:rsidP="00B966E8">
      <w:pPr>
        <w:rPr>
          <w:rFonts w:ascii="Times New Roman" w:hAnsi="Times New Roman" w:cs="Times New Roman"/>
        </w:rPr>
      </w:pPr>
    </w:p>
    <w:p w:rsidR="00F728B5" w:rsidRPr="00B966E8" w:rsidRDefault="00F728B5" w:rsidP="00B966E8">
      <w:pPr>
        <w:rPr>
          <w:rFonts w:ascii="Times New Roman" w:hAnsi="Times New Roman" w:cs="Times New Roman"/>
        </w:rPr>
      </w:pP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>RECREATIONAL PLAYS</w:t>
      </w:r>
    </w:p>
    <w:p w:rsidR="00B966E8" w:rsidRPr="00B966E8" w:rsidRDefault="00B966E8" w:rsidP="00B966E8">
      <w:pPr>
        <w:pStyle w:val="NoSpacing"/>
        <w:ind w:firstLine="720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>There were many recreational plays performed by Filipinos during the Spanish times. Almost all of them were in poetic form.</w:t>
      </w:r>
    </w:p>
    <w:p w:rsidR="00B966E8" w:rsidRPr="00B966E8" w:rsidRDefault="00B966E8" w:rsidP="00B966E8">
      <w:pPr>
        <w:pStyle w:val="NoSpacing"/>
        <w:ind w:firstLine="720"/>
        <w:rPr>
          <w:rFonts w:ascii="Times New Roman" w:hAnsi="Times New Roman" w:cs="Times New Roman"/>
        </w:rPr>
      </w:pPr>
    </w:p>
    <w:p w:rsidR="00B966E8" w:rsidRPr="00B966E8" w:rsidRDefault="00B966E8" w:rsidP="00B966E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>CENAKULO a dramatic performance of the passion and death of Christ</w:t>
      </w:r>
    </w:p>
    <w:p w:rsidR="00B966E8" w:rsidRPr="00B966E8" w:rsidRDefault="00B966E8" w:rsidP="00B966E8">
      <w:pPr>
        <w:pStyle w:val="NoSpacing"/>
        <w:ind w:left="720"/>
        <w:rPr>
          <w:rFonts w:ascii="Times New Roman" w:hAnsi="Times New Roman" w:cs="Times New Roman"/>
        </w:rPr>
      </w:pPr>
    </w:p>
    <w:p w:rsidR="00B966E8" w:rsidRPr="00B966E8" w:rsidRDefault="00B966E8" w:rsidP="00B966E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ZARZUELA is the so-called father of drama, a musical comedy or melodrama three acts which death with men’s passion and emotions like love, hate, revenge, </w:t>
      </w:r>
      <w:proofErr w:type="gramStart"/>
      <w:r w:rsidRPr="00B966E8">
        <w:rPr>
          <w:rFonts w:ascii="Times New Roman" w:hAnsi="Times New Roman" w:cs="Times New Roman"/>
        </w:rPr>
        <w:t>cruelty ,</w:t>
      </w:r>
      <w:proofErr w:type="gramEnd"/>
      <w:r w:rsidRPr="00B966E8">
        <w:rPr>
          <w:rFonts w:ascii="Times New Roman" w:hAnsi="Times New Roman" w:cs="Times New Roman"/>
        </w:rPr>
        <w:t xml:space="preserve"> avarice or some political problem.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</w:p>
    <w:p w:rsidR="00B966E8" w:rsidRPr="00B966E8" w:rsidRDefault="00B966E8" w:rsidP="00B966E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LAGAYLAY a special occasion for the </w:t>
      </w:r>
      <w:proofErr w:type="spellStart"/>
      <w:r w:rsidRPr="00B966E8">
        <w:rPr>
          <w:rFonts w:ascii="Times New Roman" w:hAnsi="Times New Roman" w:cs="Times New Roman"/>
        </w:rPr>
        <w:t>pilareños</w:t>
      </w:r>
      <w:proofErr w:type="spellEnd"/>
      <w:r w:rsidRPr="00B966E8">
        <w:rPr>
          <w:rFonts w:ascii="Times New Roman" w:hAnsi="Times New Roman" w:cs="Times New Roman"/>
        </w:rPr>
        <w:t xml:space="preserve"> of </w:t>
      </w:r>
      <w:proofErr w:type="spellStart"/>
      <w:r w:rsidRPr="00B966E8">
        <w:rPr>
          <w:rFonts w:ascii="Times New Roman" w:hAnsi="Times New Roman" w:cs="Times New Roman"/>
        </w:rPr>
        <w:t>sorsogon</w:t>
      </w:r>
      <w:proofErr w:type="spellEnd"/>
      <w:r w:rsidRPr="00B966E8">
        <w:rPr>
          <w:rFonts w:ascii="Times New Roman" w:hAnsi="Times New Roman" w:cs="Times New Roman"/>
        </w:rPr>
        <w:t xml:space="preserve"> during </w:t>
      </w:r>
      <w:proofErr w:type="spellStart"/>
      <w:r w:rsidRPr="00B966E8">
        <w:rPr>
          <w:rFonts w:ascii="Times New Roman" w:hAnsi="Times New Roman" w:cs="Times New Roman"/>
        </w:rPr>
        <w:t>maytime</w:t>
      </w:r>
      <w:proofErr w:type="spellEnd"/>
      <w:r w:rsidRPr="00B966E8">
        <w:rPr>
          <w:rFonts w:ascii="Times New Roman" w:hAnsi="Times New Roman" w:cs="Times New Roman"/>
        </w:rPr>
        <w:t xml:space="preserve"> to get together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</w:p>
    <w:p w:rsidR="00B966E8" w:rsidRPr="00B966E8" w:rsidRDefault="00B966E8" w:rsidP="00B966E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>TIBAG a dramatic performance for the purpose of manifesting devotion for the holy cross.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</w:p>
    <w:p w:rsidR="00B966E8" w:rsidRPr="00B966E8" w:rsidRDefault="00B966E8" w:rsidP="00B966E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>PANULUYAN a Philippine Christmas dramatic ritual narrating the holy family’s search for a place to stay in Bethlehem for Jesus Christ‘s birth through songs.</w:t>
      </w:r>
    </w:p>
    <w:p w:rsidR="00B966E8" w:rsidRPr="00B966E8" w:rsidRDefault="00B966E8" w:rsidP="00B966E8">
      <w:pPr>
        <w:pStyle w:val="NoSpacing"/>
        <w:ind w:left="720"/>
        <w:rPr>
          <w:rFonts w:ascii="Times New Roman" w:hAnsi="Times New Roman" w:cs="Times New Roman"/>
        </w:rPr>
      </w:pPr>
    </w:p>
    <w:p w:rsidR="00B966E8" w:rsidRPr="00B966E8" w:rsidRDefault="00B966E8" w:rsidP="00B966E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>SALUBONG dramatizes the reunion of the risen Christ and his mother.</w:t>
      </w:r>
    </w:p>
    <w:p w:rsidR="00B966E8" w:rsidRPr="00B966E8" w:rsidRDefault="00B966E8" w:rsidP="00B966E8">
      <w:pPr>
        <w:pStyle w:val="NoSpacing"/>
        <w:ind w:left="720"/>
        <w:rPr>
          <w:rFonts w:ascii="Times New Roman" w:hAnsi="Times New Roman" w:cs="Times New Roman"/>
        </w:rPr>
      </w:pPr>
    </w:p>
    <w:p w:rsidR="00B966E8" w:rsidRPr="00B966E8" w:rsidRDefault="00B966E8" w:rsidP="00B966E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>CARILLO is a form of dramatic entertainment performed on a moonless night during a town fiesta or on dark nights after a harvest.</w:t>
      </w:r>
    </w:p>
    <w:p w:rsidR="00B966E8" w:rsidRPr="00B966E8" w:rsidRDefault="00B966E8" w:rsidP="00B966E8">
      <w:pPr>
        <w:pStyle w:val="NoSpacing"/>
        <w:ind w:left="720"/>
        <w:rPr>
          <w:rFonts w:ascii="Times New Roman" w:hAnsi="Times New Roman" w:cs="Times New Roman"/>
        </w:rPr>
      </w:pPr>
    </w:p>
    <w:p w:rsidR="00B966E8" w:rsidRPr="00B966E8" w:rsidRDefault="00B966E8" w:rsidP="00B966E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>SAINETE is a short musical comedy popular during the 18th century. They were exaggerated comedy shown between acts plays and were mostly performed by characters from the lower class.</w:t>
      </w:r>
    </w:p>
    <w:p w:rsidR="00B966E8" w:rsidRPr="00B966E8" w:rsidRDefault="00B966E8" w:rsidP="00B966E8">
      <w:pPr>
        <w:pStyle w:val="NoSpacing"/>
        <w:ind w:left="720"/>
        <w:rPr>
          <w:rFonts w:ascii="Times New Roman" w:hAnsi="Times New Roman" w:cs="Times New Roman"/>
        </w:rPr>
      </w:pPr>
    </w:p>
    <w:p w:rsidR="00B966E8" w:rsidRPr="00B966E8" w:rsidRDefault="00B966E8" w:rsidP="00B966E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THE MORO-MORO like the </w:t>
      </w:r>
      <w:proofErr w:type="spellStart"/>
      <w:proofErr w:type="gramStart"/>
      <w:r w:rsidRPr="00B966E8">
        <w:rPr>
          <w:rFonts w:ascii="Times New Roman" w:hAnsi="Times New Roman" w:cs="Times New Roman"/>
        </w:rPr>
        <w:t>Cenaculo</w:t>
      </w:r>
      <w:proofErr w:type="spellEnd"/>
      <w:r w:rsidRPr="00B966E8">
        <w:rPr>
          <w:rFonts w:ascii="Times New Roman" w:hAnsi="Times New Roman" w:cs="Times New Roman"/>
        </w:rPr>
        <w:t>,</w:t>
      </w:r>
      <w:proofErr w:type="gramEnd"/>
      <w:r w:rsidRPr="00B966E8">
        <w:rPr>
          <w:rFonts w:ascii="Times New Roman" w:hAnsi="Times New Roman" w:cs="Times New Roman"/>
        </w:rPr>
        <w:t xml:space="preserve"> is presented also on a special stage. This is performed during town fiestas to entertain the people and to remind them of their Christian religion. Example: “</w:t>
      </w:r>
      <w:proofErr w:type="spellStart"/>
      <w:r w:rsidRPr="00B966E8">
        <w:rPr>
          <w:rFonts w:ascii="Times New Roman" w:hAnsi="Times New Roman" w:cs="Times New Roman"/>
        </w:rPr>
        <w:t>Prinsipe</w:t>
      </w:r>
      <w:proofErr w:type="spellEnd"/>
      <w:r w:rsidRPr="00B966E8">
        <w:rPr>
          <w:rFonts w:ascii="Times New Roman" w:hAnsi="Times New Roman" w:cs="Times New Roman"/>
        </w:rPr>
        <w:t xml:space="preserve"> </w:t>
      </w:r>
      <w:proofErr w:type="spellStart"/>
      <w:r w:rsidRPr="00B966E8">
        <w:rPr>
          <w:rFonts w:ascii="Times New Roman" w:hAnsi="Times New Roman" w:cs="Times New Roman"/>
        </w:rPr>
        <w:t>Rodante</w:t>
      </w:r>
      <w:proofErr w:type="spellEnd"/>
      <w:r w:rsidRPr="00B966E8">
        <w:rPr>
          <w:rFonts w:ascii="Times New Roman" w:hAnsi="Times New Roman" w:cs="Times New Roman"/>
        </w:rPr>
        <w:t>”</w:t>
      </w:r>
    </w:p>
    <w:p w:rsidR="00B966E8" w:rsidRPr="00B966E8" w:rsidRDefault="00B966E8" w:rsidP="00B966E8">
      <w:pPr>
        <w:pStyle w:val="NoSpacing"/>
        <w:ind w:left="720"/>
        <w:rPr>
          <w:rFonts w:ascii="Times New Roman" w:hAnsi="Times New Roman" w:cs="Times New Roman"/>
        </w:rPr>
      </w:pPr>
    </w:p>
    <w:p w:rsidR="00B966E8" w:rsidRPr="00B966E8" w:rsidRDefault="00B966E8" w:rsidP="00B966E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B966E8">
        <w:rPr>
          <w:rFonts w:ascii="Times New Roman" w:hAnsi="Times New Roman" w:cs="Times New Roman"/>
        </w:rPr>
        <w:t>KARAGATAN  is</w:t>
      </w:r>
      <w:proofErr w:type="gramEnd"/>
      <w:r w:rsidRPr="00B966E8">
        <w:rPr>
          <w:rFonts w:ascii="Times New Roman" w:hAnsi="Times New Roman" w:cs="Times New Roman"/>
        </w:rPr>
        <w:t xml:space="preserve"> a poetic vehicle of a socio- religious nature celebrated during the death of a person.</w:t>
      </w:r>
    </w:p>
    <w:p w:rsidR="00B966E8" w:rsidRPr="00B966E8" w:rsidRDefault="00B966E8" w:rsidP="00B966E8">
      <w:pPr>
        <w:pStyle w:val="NoSpacing"/>
        <w:ind w:left="720"/>
        <w:rPr>
          <w:rFonts w:ascii="Times New Roman" w:hAnsi="Times New Roman" w:cs="Times New Roman"/>
        </w:rPr>
      </w:pPr>
    </w:p>
    <w:p w:rsidR="00B966E8" w:rsidRPr="00F728B5" w:rsidRDefault="00B966E8" w:rsidP="00F728B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DUPLO replaced the </w:t>
      </w:r>
      <w:proofErr w:type="spellStart"/>
      <w:r w:rsidRPr="00B966E8">
        <w:rPr>
          <w:rFonts w:ascii="Times New Roman" w:hAnsi="Times New Roman" w:cs="Times New Roman"/>
        </w:rPr>
        <w:t>Karagatan</w:t>
      </w:r>
      <w:proofErr w:type="spellEnd"/>
      <w:r w:rsidRPr="00B966E8">
        <w:rPr>
          <w:rFonts w:ascii="Times New Roman" w:hAnsi="Times New Roman" w:cs="Times New Roman"/>
        </w:rPr>
        <w:t>. This is a poetic joust in speaking and reasoning.</w:t>
      </w:r>
    </w:p>
    <w:p w:rsidR="00B966E8" w:rsidRPr="00B966E8" w:rsidRDefault="00B966E8" w:rsidP="00B966E8">
      <w:pPr>
        <w:pStyle w:val="NoSpacing"/>
        <w:ind w:left="720"/>
        <w:rPr>
          <w:rFonts w:ascii="Times New Roman" w:hAnsi="Times New Roman" w:cs="Times New Roman"/>
        </w:rPr>
      </w:pPr>
    </w:p>
    <w:p w:rsidR="00B966E8" w:rsidRPr="00B966E8" w:rsidRDefault="00B966E8" w:rsidP="00B966E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>THE BALAGTASAN is a poetic joust or a contest of skills in debate on a particular topic or issue.</w:t>
      </w:r>
    </w:p>
    <w:p w:rsidR="00B966E8" w:rsidRPr="00B966E8" w:rsidRDefault="00B966E8" w:rsidP="00B966E8">
      <w:pPr>
        <w:pStyle w:val="NoSpacing"/>
        <w:ind w:left="720"/>
        <w:rPr>
          <w:rFonts w:ascii="Times New Roman" w:hAnsi="Times New Roman" w:cs="Times New Roman"/>
        </w:rPr>
      </w:pPr>
    </w:p>
    <w:p w:rsidR="00B966E8" w:rsidRPr="00B966E8" w:rsidRDefault="00B966E8" w:rsidP="00B966E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>THE DUNG-AW is a chant in free verse by a bereaved person or his representative beside the corpse of the dead.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</w:t>
      </w:r>
    </w:p>
    <w:p w:rsidR="00F728B5" w:rsidRDefault="00F728B5" w:rsidP="00B966E8">
      <w:pPr>
        <w:pStyle w:val="NoSpacing"/>
        <w:rPr>
          <w:rFonts w:ascii="Times New Roman" w:hAnsi="Times New Roman" w:cs="Times New Roman"/>
        </w:rPr>
      </w:pPr>
    </w:p>
    <w:p w:rsidR="00F728B5" w:rsidRDefault="00F728B5" w:rsidP="00B966E8">
      <w:pPr>
        <w:pStyle w:val="NoSpacing"/>
        <w:rPr>
          <w:rFonts w:ascii="Times New Roman" w:hAnsi="Times New Roman" w:cs="Times New Roman"/>
        </w:rPr>
      </w:pPr>
    </w:p>
    <w:p w:rsidR="00F728B5" w:rsidRDefault="00F728B5" w:rsidP="00B966E8">
      <w:pPr>
        <w:pStyle w:val="NoSpacing"/>
        <w:rPr>
          <w:rFonts w:ascii="Times New Roman" w:hAnsi="Times New Roman" w:cs="Times New Roman"/>
        </w:rPr>
      </w:pPr>
    </w:p>
    <w:p w:rsidR="00F728B5" w:rsidRDefault="00F728B5" w:rsidP="00B966E8">
      <w:pPr>
        <w:pStyle w:val="NoSpacing"/>
        <w:rPr>
          <w:rFonts w:ascii="Times New Roman" w:hAnsi="Times New Roman" w:cs="Times New Roman"/>
        </w:rPr>
      </w:pPr>
    </w:p>
    <w:p w:rsidR="00F728B5" w:rsidRDefault="00F728B5" w:rsidP="00B966E8">
      <w:pPr>
        <w:pStyle w:val="NoSpacing"/>
        <w:rPr>
          <w:rFonts w:ascii="Times New Roman" w:hAnsi="Times New Roman" w:cs="Times New Roman"/>
        </w:rPr>
      </w:pPr>
    </w:p>
    <w:p w:rsidR="00F728B5" w:rsidRDefault="00F728B5" w:rsidP="00B966E8">
      <w:pPr>
        <w:pStyle w:val="NoSpacing"/>
        <w:rPr>
          <w:rFonts w:ascii="Times New Roman" w:hAnsi="Times New Roman" w:cs="Times New Roman"/>
        </w:rPr>
      </w:pPr>
    </w:p>
    <w:p w:rsidR="00F728B5" w:rsidRDefault="00F728B5" w:rsidP="00B966E8">
      <w:pPr>
        <w:pStyle w:val="NoSpacing"/>
        <w:rPr>
          <w:rFonts w:ascii="Times New Roman" w:hAnsi="Times New Roman" w:cs="Times New Roman"/>
        </w:rPr>
      </w:pPr>
    </w:p>
    <w:p w:rsidR="00F728B5" w:rsidRDefault="00F728B5" w:rsidP="00B966E8">
      <w:pPr>
        <w:pStyle w:val="NoSpacing"/>
        <w:rPr>
          <w:rFonts w:ascii="Times New Roman" w:hAnsi="Times New Roman" w:cs="Times New Roman"/>
        </w:rPr>
      </w:pP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>AWIT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• is in </w:t>
      </w:r>
      <w:proofErr w:type="spellStart"/>
      <w:r w:rsidRPr="00B966E8">
        <w:rPr>
          <w:rFonts w:ascii="Times New Roman" w:hAnsi="Times New Roman" w:cs="Times New Roman"/>
        </w:rPr>
        <w:t>dodecasyllabic</w:t>
      </w:r>
      <w:proofErr w:type="spellEnd"/>
      <w:r w:rsidRPr="00B966E8">
        <w:rPr>
          <w:rFonts w:ascii="Times New Roman" w:hAnsi="Times New Roman" w:cs="Times New Roman"/>
        </w:rPr>
        <w:t xml:space="preserve"> verse.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• are fabricated stories from writers’ imagination although the setting and characters </w:t>
      </w:r>
      <w:proofErr w:type="gramStart"/>
      <w:r w:rsidRPr="00B966E8">
        <w:rPr>
          <w:rFonts w:ascii="Times New Roman" w:hAnsi="Times New Roman" w:cs="Times New Roman"/>
        </w:rPr>
        <w:t>are</w:t>
      </w:r>
      <w:proofErr w:type="gramEnd"/>
      <w:r w:rsidRPr="00B966E8">
        <w:rPr>
          <w:rFonts w:ascii="Times New Roman" w:hAnsi="Times New Roman" w:cs="Times New Roman"/>
        </w:rPr>
        <w:t xml:space="preserve"> European.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• refers to chanting.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Example: </w:t>
      </w:r>
      <w:proofErr w:type="spellStart"/>
      <w:r w:rsidRPr="00B966E8">
        <w:rPr>
          <w:rFonts w:ascii="Times New Roman" w:hAnsi="Times New Roman" w:cs="Times New Roman"/>
        </w:rPr>
        <w:t>Florante</w:t>
      </w:r>
      <w:proofErr w:type="spellEnd"/>
      <w:r w:rsidRPr="00B966E8">
        <w:rPr>
          <w:rFonts w:ascii="Times New Roman" w:hAnsi="Times New Roman" w:cs="Times New Roman"/>
        </w:rPr>
        <w:t xml:space="preserve"> at Laura by Francisco </w:t>
      </w:r>
      <w:proofErr w:type="spellStart"/>
      <w:r w:rsidRPr="00B966E8">
        <w:rPr>
          <w:rFonts w:ascii="Times New Roman" w:hAnsi="Times New Roman" w:cs="Times New Roman"/>
        </w:rPr>
        <w:t>Balagtas</w:t>
      </w:r>
      <w:proofErr w:type="spellEnd"/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</w:p>
    <w:p w:rsidR="00B966E8" w:rsidRPr="00B966E8" w:rsidRDefault="00B966E8" w:rsidP="00B966E8">
      <w:pPr>
        <w:pStyle w:val="NoSpacing"/>
        <w:jc w:val="both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CORRIDO 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• is in </w:t>
      </w:r>
      <w:proofErr w:type="spellStart"/>
      <w:r w:rsidRPr="00B966E8">
        <w:rPr>
          <w:rFonts w:ascii="Times New Roman" w:hAnsi="Times New Roman" w:cs="Times New Roman"/>
        </w:rPr>
        <w:t>octosyllabic</w:t>
      </w:r>
      <w:proofErr w:type="spellEnd"/>
      <w:r w:rsidRPr="00B966E8">
        <w:rPr>
          <w:rFonts w:ascii="Times New Roman" w:hAnsi="Times New Roman" w:cs="Times New Roman"/>
        </w:rPr>
        <w:t xml:space="preserve"> verse.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• were usually on legends or stories from European countries like France, Spain, Italy and Greece. 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>• refers to narration.</w:t>
      </w:r>
    </w:p>
    <w:p w:rsidR="00B966E8" w:rsidRPr="00B966E8" w:rsidRDefault="00B966E8" w:rsidP="00B966E8">
      <w:pPr>
        <w:pStyle w:val="NoSpacing"/>
        <w:rPr>
          <w:rFonts w:ascii="Times New Roman" w:hAnsi="Times New Roman" w:cs="Times New Roman"/>
        </w:rPr>
      </w:pPr>
      <w:r w:rsidRPr="00B966E8">
        <w:rPr>
          <w:rFonts w:ascii="Times New Roman" w:hAnsi="Times New Roman" w:cs="Times New Roman"/>
        </w:rPr>
        <w:t xml:space="preserve"> Example: </w:t>
      </w:r>
      <w:proofErr w:type="spellStart"/>
      <w:r w:rsidRPr="00B966E8">
        <w:rPr>
          <w:rFonts w:ascii="Times New Roman" w:hAnsi="Times New Roman" w:cs="Times New Roman"/>
        </w:rPr>
        <w:t>Ibong</w:t>
      </w:r>
      <w:proofErr w:type="spellEnd"/>
      <w:r w:rsidRPr="00B966E8">
        <w:rPr>
          <w:rFonts w:ascii="Times New Roman" w:hAnsi="Times New Roman" w:cs="Times New Roman"/>
        </w:rPr>
        <w:t xml:space="preserve"> </w:t>
      </w:r>
      <w:proofErr w:type="spellStart"/>
      <w:r w:rsidRPr="00B966E8">
        <w:rPr>
          <w:rFonts w:ascii="Times New Roman" w:hAnsi="Times New Roman" w:cs="Times New Roman"/>
        </w:rPr>
        <w:t>Adarna</w:t>
      </w:r>
      <w:proofErr w:type="spellEnd"/>
      <w:r w:rsidRPr="00B966E8">
        <w:rPr>
          <w:rFonts w:ascii="Times New Roman" w:hAnsi="Times New Roman" w:cs="Times New Roman"/>
        </w:rPr>
        <w:t xml:space="preserve"> by Jose de la Cruz</w:t>
      </w:r>
    </w:p>
    <w:p w:rsidR="00B966E8" w:rsidRPr="00B966E8" w:rsidRDefault="00B966E8" w:rsidP="00B966E8">
      <w:pPr>
        <w:rPr>
          <w:rFonts w:ascii="Times New Roman" w:hAnsi="Times New Roman" w:cs="Times New Roman"/>
        </w:rPr>
      </w:pPr>
    </w:p>
    <w:sectPr w:rsidR="00B966E8" w:rsidRPr="00B966E8" w:rsidSect="00C62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333C7"/>
    <w:multiLevelType w:val="hybridMultilevel"/>
    <w:tmpl w:val="4238D6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966E8"/>
    <w:rsid w:val="00663905"/>
    <w:rsid w:val="00B966E8"/>
    <w:rsid w:val="00C6231A"/>
    <w:rsid w:val="00F7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6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6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2013-08-18T17:10:00Z</dcterms:created>
  <dcterms:modified xsi:type="dcterms:W3CDTF">2013-08-18T17:52:00Z</dcterms:modified>
</cp:coreProperties>
</file>